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8" w:type="pct"/>
        <w:tblInd w:w="-284" w:type="dxa"/>
        <w:tblLook w:val="0000" w:firstRow="0" w:lastRow="0" w:firstColumn="0" w:lastColumn="0" w:noHBand="0" w:noVBand="0"/>
      </w:tblPr>
      <w:tblGrid>
        <w:gridCol w:w="3686"/>
        <w:gridCol w:w="5819"/>
      </w:tblGrid>
      <w:tr w:rsidR="00DF1B81" w:rsidRPr="00DF1B81" w14:paraId="6A363941" w14:textId="77777777" w:rsidTr="00597CAE">
        <w:tc>
          <w:tcPr>
            <w:tcW w:w="1939" w:type="pct"/>
          </w:tcPr>
          <w:p w14:paraId="1BACC147" w14:textId="0D8D2BB8" w:rsidR="00333FA4" w:rsidRPr="00DF1B81" w:rsidRDefault="00597CAE" w:rsidP="00597CAE">
            <w:pPr>
              <w:spacing w:before="0"/>
              <w:ind w:firstLine="0"/>
              <w:jc w:val="center"/>
              <w:rPr>
                <w:b/>
                <w:color w:val="0D0D0D" w:themeColor="text1" w:themeTint="F2"/>
                <w:spacing w:val="-10"/>
                <w:sz w:val="26"/>
                <w:szCs w:val="26"/>
              </w:rPr>
            </w:pPr>
            <w:r>
              <w:rPr>
                <w:b/>
                <w:noProof/>
                <w:color w:val="0D0D0D" w:themeColor="text1" w:themeTint="F2"/>
                <w:spacing w:val="-10"/>
                <w:sz w:val="26"/>
                <w:szCs w:val="26"/>
                <w:lang w:val="en-GB" w:eastAsia="en-GB"/>
              </w:rPr>
              <mc:AlternateContent>
                <mc:Choice Requires="wps">
                  <w:drawing>
                    <wp:anchor distT="0" distB="0" distL="114300" distR="114300" simplePos="0" relativeHeight="251662336" behindDoc="0" locked="0" layoutInCell="1" allowOverlap="1" wp14:anchorId="3B7D20F2" wp14:editId="6563A492">
                      <wp:simplePos x="0" y="0"/>
                      <wp:positionH relativeFrom="column">
                        <wp:posOffset>746125</wp:posOffset>
                      </wp:positionH>
                      <wp:positionV relativeFrom="paragraph">
                        <wp:posOffset>285750</wp:posOffset>
                      </wp:positionV>
                      <wp:extent cx="822960" cy="0"/>
                      <wp:effectExtent l="0" t="0" r="0" b="0"/>
                      <wp:wrapNone/>
                      <wp:docPr id="888281605" name="Straight Connector 3"/>
                      <wp:cNvGraphicFramePr/>
                      <a:graphic xmlns:a="http://schemas.openxmlformats.org/drawingml/2006/main">
                        <a:graphicData uri="http://schemas.microsoft.com/office/word/2010/wordprocessingShape">
                          <wps:wsp>
                            <wps:cNvCnPr/>
                            <wps:spPr>
                              <a:xfrm>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EAD9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75pt,22.5pt" to="12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lmAEAAIc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" strokecolor="black [3200]" strokeweight=".5pt">
                      <v:stroke joinstyle="miter"/>
                    </v:line>
                  </w:pict>
                </mc:Fallback>
              </mc:AlternateContent>
            </w:r>
            <w:r w:rsidR="00DF1B81" w:rsidRPr="00DF1B81">
              <w:rPr>
                <w:b/>
                <w:color w:val="0D0D0D" w:themeColor="text1" w:themeTint="F2"/>
                <w:spacing w:val="-10"/>
                <w:sz w:val="26"/>
                <w:szCs w:val="26"/>
              </w:rPr>
              <w:t>VĂN PHÒNG CHÍNH PHỦ</w:t>
            </w:r>
          </w:p>
          <w:p w14:paraId="647666EA" w14:textId="7C7E252F" w:rsidR="0084207B" w:rsidRPr="00DF1B81" w:rsidRDefault="0018625A" w:rsidP="0018625A">
            <w:pPr>
              <w:spacing w:before="0" w:after="0" w:line="240" w:lineRule="auto"/>
              <w:ind w:right="-144"/>
              <w:rPr>
                <w:b/>
                <w:bCs/>
                <w:color w:val="0D0D0D" w:themeColor="text1" w:themeTint="F2"/>
                <w:sz w:val="26"/>
                <w:szCs w:val="26"/>
                <w:vertAlign w:val="superscript"/>
              </w:rPr>
            </w:pPr>
            <w:r w:rsidRPr="00DF1B81">
              <w:rPr>
                <w:b/>
                <w:bCs/>
                <w:color w:val="0D0D0D" w:themeColor="text1" w:themeTint="F2"/>
                <w:sz w:val="26"/>
                <w:szCs w:val="26"/>
                <w:vertAlign w:val="superscript"/>
              </w:rPr>
              <w:t xml:space="preserve">         </w:t>
            </w:r>
            <w:r w:rsidR="003F18B3" w:rsidRPr="00DF1B81">
              <w:rPr>
                <w:b/>
                <w:bCs/>
                <w:color w:val="0D0D0D" w:themeColor="text1" w:themeTint="F2"/>
                <w:sz w:val="26"/>
                <w:szCs w:val="26"/>
                <w:vertAlign w:val="superscript"/>
              </w:rPr>
              <w:t xml:space="preserve">                  </w:t>
            </w:r>
            <w:r w:rsidRPr="00DF1B81">
              <w:rPr>
                <w:b/>
                <w:bCs/>
                <w:color w:val="0D0D0D" w:themeColor="text1" w:themeTint="F2"/>
                <w:sz w:val="26"/>
                <w:szCs w:val="26"/>
                <w:vertAlign w:val="superscript"/>
              </w:rPr>
              <w:t xml:space="preserve"> </w:t>
            </w:r>
          </w:p>
          <w:p w14:paraId="2D5712A0" w14:textId="7F21691E" w:rsidR="0084207B" w:rsidRPr="00DF1B81" w:rsidRDefault="0084207B" w:rsidP="008E7D24">
            <w:pPr>
              <w:spacing w:before="0" w:after="0" w:line="240" w:lineRule="auto"/>
              <w:ind w:right="-144"/>
              <w:jc w:val="center"/>
              <w:rPr>
                <w:b/>
                <w:bCs/>
                <w:color w:val="0D0D0D" w:themeColor="text1" w:themeTint="F2"/>
                <w:sz w:val="26"/>
                <w:szCs w:val="26"/>
                <w:vertAlign w:val="superscript"/>
              </w:rPr>
            </w:pPr>
          </w:p>
        </w:tc>
        <w:tc>
          <w:tcPr>
            <w:tcW w:w="3061" w:type="pct"/>
          </w:tcPr>
          <w:p w14:paraId="00724205" w14:textId="77777777" w:rsidR="0084207B" w:rsidRPr="00DF1B81" w:rsidRDefault="0084207B" w:rsidP="008E7D24">
            <w:pPr>
              <w:pStyle w:val="Heading9"/>
              <w:spacing w:before="0" w:after="0"/>
              <w:jc w:val="center"/>
              <w:rPr>
                <w:rFonts w:ascii="Times New Roman" w:hAnsi="Times New Roman" w:cs="Times New Roman"/>
                <w:b/>
                <w:bCs/>
                <w:color w:val="0D0D0D" w:themeColor="text1" w:themeTint="F2"/>
                <w:sz w:val="26"/>
                <w:szCs w:val="26"/>
              </w:rPr>
            </w:pPr>
            <w:r w:rsidRPr="00DF1B81">
              <w:rPr>
                <w:rFonts w:ascii="Times New Roman" w:hAnsi="Times New Roman" w:cs="Times New Roman"/>
                <w:b/>
                <w:bCs/>
                <w:color w:val="0D0D0D" w:themeColor="text1" w:themeTint="F2"/>
                <w:sz w:val="26"/>
                <w:szCs w:val="26"/>
              </w:rPr>
              <w:t xml:space="preserve">CỘNG HOÀ XÃ HỘI CHỦ NGHĨA VIỆT </w:t>
            </w:r>
            <w:smartTag w:uri="urn:schemas-microsoft-com:office:smarttags" w:element="country-region">
              <w:smartTag w:uri="urn:schemas-microsoft-com:office:smarttags" w:element="place">
                <w:r w:rsidRPr="00DF1B81">
                  <w:rPr>
                    <w:rFonts w:ascii="Times New Roman" w:hAnsi="Times New Roman" w:cs="Times New Roman"/>
                    <w:b/>
                    <w:bCs/>
                    <w:color w:val="0D0D0D" w:themeColor="text1" w:themeTint="F2"/>
                    <w:sz w:val="26"/>
                    <w:szCs w:val="26"/>
                  </w:rPr>
                  <w:t>NAM</w:t>
                </w:r>
              </w:smartTag>
            </w:smartTag>
          </w:p>
          <w:p w14:paraId="3A5B6EA4" w14:textId="77777777" w:rsidR="0084207B" w:rsidRPr="00DF1B81" w:rsidRDefault="0084207B" w:rsidP="008E7D24">
            <w:pPr>
              <w:spacing w:before="0" w:after="0" w:line="240" w:lineRule="auto"/>
              <w:ind w:right="-144"/>
              <w:jc w:val="center"/>
              <w:rPr>
                <w:b/>
                <w:bCs/>
                <w:color w:val="0D0D0D" w:themeColor="text1" w:themeTint="F2"/>
              </w:rPr>
            </w:pPr>
            <w:r w:rsidRPr="00DF1B81">
              <w:rPr>
                <w:b/>
                <w:bCs/>
                <w:color w:val="0D0D0D" w:themeColor="text1" w:themeTint="F2"/>
              </w:rPr>
              <w:t>Độc lập - Tự do - Hạnh phúc</w:t>
            </w:r>
          </w:p>
          <w:p w14:paraId="60B06597" w14:textId="61BE09FC" w:rsidR="0084207B" w:rsidRPr="00DF1B81" w:rsidRDefault="0084207B" w:rsidP="008E7D24">
            <w:pPr>
              <w:spacing w:before="0" w:after="0" w:line="240" w:lineRule="auto"/>
              <w:ind w:right="-144"/>
              <w:jc w:val="center"/>
              <w:rPr>
                <w:i/>
                <w:color w:val="0D0D0D" w:themeColor="text1" w:themeTint="F2"/>
              </w:rPr>
            </w:pPr>
            <w:r w:rsidRPr="00DF1B81">
              <w:rPr>
                <w:b/>
                <w:bCs/>
                <w:color w:val="0D0D0D" w:themeColor="text1" w:themeTint="F2"/>
                <w:sz w:val="20"/>
                <w:szCs w:val="20"/>
                <w:vertAlign w:val="superscript"/>
              </w:rPr>
              <w:t>__________________________________________________</w:t>
            </w:r>
          </w:p>
        </w:tc>
      </w:tr>
    </w:tbl>
    <w:p w14:paraId="1625849D" w14:textId="77777777" w:rsidR="00BF79C6" w:rsidRDefault="0084207B" w:rsidP="00003188">
      <w:pPr>
        <w:spacing w:before="240" w:after="0" w:line="240" w:lineRule="auto"/>
        <w:ind w:firstLine="0"/>
        <w:jc w:val="center"/>
        <w:rPr>
          <w:b/>
          <w:color w:val="0D0D0D" w:themeColor="text1" w:themeTint="F2"/>
          <w:sz w:val="32"/>
          <w:szCs w:val="32"/>
        </w:rPr>
      </w:pPr>
      <w:r w:rsidRPr="00387E76">
        <w:rPr>
          <w:b/>
          <w:color w:val="0D0D0D" w:themeColor="text1" w:themeTint="F2"/>
          <w:sz w:val="32"/>
          <w:szCs w:val="32"/>
        </w:rPr>
        <w:t>CHƯƠNG TRÌNH</w:t>
      </w:r>
      <w:r w:rsidR="0050638C" w:rsidRPr="00387E76">
        <w:rPr>
          <w:b/>
          <w:color w:val="0D0D0D" w:themeColor="text1" w:themeTint="F2"/>
          <w:sz w:val="32"/>
          <w:szCs w:val="32"/>
        </w:rPr>
        <w:t xml:space="preserve"> </w:t>
      </w:r>
    </w:p>
    <w:p w14:paraId="511ADECE" w14:textId="280DB96C" w:rsidR="0061023D" w:rsidRPr="00D75828" w:rsidRDefault="00BF79C6" w:rsidP="001B4C8F">
      <w:pPr>
        <w:spacing w:before="0" w:after="0" w:line="240" w:lineRule="auto"/>
        <w:ind w:firstLine="0"/>
        <w:jc w:val="center"/>
        <w:rPr>
          <w:bCs/>
          <w:color w:val="0D0D0D" w:themeColor="text1" w:themeTint="F2"/>
          <w:sz w:val="30"/>
          <w:szCs w:val="30"/>
          <w:lang w:val="pt-BR"/>
        </w:rPr>
      </w:pPr>
      <w:r w:rsidRPr="00D75828">
        <w:rPr>
          <w:bCs/>
          <w:caps/>
          <w:color w:val="0D0D0D" w:themeColor="text1" w:themeTint="F2"/>
          <w:sz w:val="32"/>
          <w:szCs w:val="32"/>
        </w:rPr>
        <w:t>Phiên họp lần thứ ba của Ban Chỉ đạo của Chính phủ</w:t>
      </w:r>
      <w:r w:rsidR="00D75828">
        <w:rPr>
          <w:bCs/>
          <w:caps/>
          <w:color w:val="0D0D0D" w:themeColor="text1" w:themeTint="F2"/>
          <w:sz w:val="32"/>
          <w:szCs w:val="32"/>
        </w:rPr>
        <w:t xml:space="preserve"> </w:t>
      </w:r>
      <w:r w:rsidRPr="00D75828">
        <w:rPr>
          <w:bCs/>
          <w:caps/>
          <w:color w:val="0D0D0D" w:themeColor="text1" w:themeTint="F2"/>
          <w:spacing w:val="-4"/>
          <w:sz w:val="32"/>
          <w:szCs w:val="32"/>
        </w:rPr>
        <w:t>về phát triển khoa học, công nghệ, đổi mới sáng</w:t>
      </w:r>
      <w:r w:rsidR="00D75828" w:rsidRPr="00D75828">
        <w:rPr>
          <w:bCs/>
          <w:caps/>
          <w:color w:val="0D0D0D" w:themeColor="text1" w:themeTint="F2"/>
          <w:spacing w:val="-4"/>
          <w:sz w:val="32"/>
          <w:szCs w:val="32"/>
        </w:rPr>
        <w:t xml:space="preserve"> </w:t>
      </w:r>
      <w:r w:rsidRPr="00D75828">
        <w:rPr>
          <w:bCs/>
          <w:caps/>
          <w:color w:val="0D0D0D" w:themeColor="text1" w:themeTint="F2"/>
          <w:spacing w:val="-4"/>
          <w:sz w:val="32"/>
          <w:szCs w:val="32"/>
        </w:rPr>
        <w:t>tạo</w:t>
      </w:r>
      <w:r w:rsidRPr="00D75828">
        <w:rPr>
          <w:bCs/>
          <w:caps/>
          <w:color w:val="0D0D0D" w:themeColor="text1" w:themeTint="F2"/>
          <w:sz w:val="32"/>
          <w:szCs w:val="32"/>
        </w:rPr>
        <w:t xml:space="preserve">, chuyển đổi số và Đề án 06 - Sơ kết công tác 6 tháng đầu năm, triển khai nhiệm vụ 6 tháng cuối năm 2025 </w:t>
      </w:r>
    </w:p>
    <w:p w14:paraId="28088DA4" w14:textId="551BA7AC" w:rsidR="00D75828" w:rsidRDefault="00D75828" w:rsidP="00397E6D">
      <w:pPr>
        <w:spacing w:line="380" w:lineRule="exact"/>
        <w:ind w:firstLine="561"/>
        <w:rPr>
          <w:b/>
          <w:color w:val="0D0D0D" w:themeColor="text1" w:themeTint="F2"/>
          <w:sz w:val="32"/>
          <w:szCs w:val="32"/>
          <w:lang w:val="pt-BR"/>
        </w:rPr>
      </w:pPr>
      <w:r w:rsidRPr="00DF1B81">
        <w:rPr>
          <w:b/>
          <w:noProof/>
          <w:color w:val="0D0D0D" w:themeColor="text1" w:themeTint="F2"/>
          <w:sz w:val="30"/>
          <w:szCs w:val="30"/>
          <w:lang w:val="en-GB" w:eastAsia="en-GB"/>
        </w:rPr>
        <mc:AlternateContent>
          <mc:Choice Requires="wps">
            <w:drawing>
              <wp:anchor distT="0" distB="0" distL="114300" distR="114300" simplePos="0" relativeHeight="251659264" behindDoc="0" locked="0" layoutInCell="1" allowOverlap="1" wp14:anchorId="77393A05" wp14:editId="6812F2CD">
                <wp:simplePos x="0" y="0"/>
                <wp:positionH relativeFrom="column">
                  <wp:posOffset>2159000</wp:posOffset>
                </wp:positionH>
                <wp:positionV relativeFrom="paragraph">
                  <wp:posOffset>111287</wp:posOffset>
                </wp:positionV>
                <wp:extent cx="14897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8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285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pt,8.75pt" to="287.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PmQEAAIgDAAAOAAAAZHJzL2Uyb0RvYy54bWysU01P3DAQvSPxHyzfu0lQ1U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" strokecolor="black [3200]" strokeweight=".5pt">
                <v:stroke joinstyle="miter"/>
              </v:line>
            </w:pict>
          </mc:Fallback>
        </mc:AlternateContent>
      </w:r>
    </w:p>
    <w:p w14:paraId="0EE26EDD" w14:textId="3AFE9EB7" w:rsidR="0050638C" w:rsidRPr="00387E76" w:rsidRDefault="0050638C" w:rsidP="00397E6D">
      <w:pPr>
        <w:spacing w:line="380" w:lineRule="exact"/>
        <w:ind w:firstLine="561"/>
        <w:rPr>
          <w:color w:val="0D0D0D" w:themeColor="text1" w:themeTint="F2"/>
          <w:sz w:val="32"/>
          <w:szCs w:val="32"/>
          <w:lang w:val="pt-BR"/>
        </w:rPr>
      </w:pPr>
      <w:r w:rsidRPr="00387E76">
        <w:rPr>
          <w:b/>
          <w:color w:val="0D0D0D" w:themeColor="text1" w:themeTint="F2"/>
          <w:sz w:val="32"/>
          <w:szCs w:val="32"/>
          <w:lang w:val="pt-BR"/>
        </w:rPr>
        <w:t>Thời gian:</w:t>
      </w:r>
      <w:r w:rsidR="00BF79C6">
        <w:rPr>
          <w:color w:val="0D0D0D" w:themeColor="text1" w:themeTint="F2"/>
          <w:sz w:val="32"/>
          <w:szCs w:val="32"/>
          <w:lang w:val="pt-BR"/>
        </w:rPr>
        <w:t xml:space="preserve"> </w:t>
      </w:r>
      <w:r w:rsidR="00D75828" w:rsidRPr="00BF79C6">
        <w:rPr>
          <w:color w:val="0D0D0D" w:themeColor="text1" w:themeTint="F2"/>
          <w:sz w:val="32"/>
          <w:szCs w:val="32"/>
          <w:lang w:val="pt-BR"/>
        </w:rPr>
        <w:t>8h00</w:t>
      </w:r>
      <w:r w:rsidR="00D75828">
        <w:rPr>
          <w:color w:val="0D0D0D" w:themeColor="text1" w:themeTint="F2"/>
          <w:sz w:val="32"/>
          <w:szCs w:val="32"/>
          <w:lang w:val="pt-BR"/>
        </w:rPr>
        <w:t>,</w:t>
      </w:r>
      <w:r w:rsidR="00D75828" w:rsidRPr="00BF79C6">
        <w:rPr>
          <w:color w:val="0D0D0D" w:themeColor="text1" w:themeTint="F2"/>
          <w:sz w:val="32"/>
          <w:szCs w:val="32"/>
          <w:lang w:val="pt-BR"/>
        </w:rPr>
        <w:t xml:space="preserve"> Chủ nhật, ngày 20 tháng 7 năm 2025</w:t>
      </w:r>
    </w:p>
    <w:p w14:paraId="203E1E9A" w14:textId="16CB0278" w:rsidR="008E0C0A" w:rsidRPr="00387E76" w:rsidRDefault="0050638C" w:rsidP="0023665F">
      <w:pPr>
        <w:spacing w:after="480" w:line="380" w:lineRule="exact"/>
        <w:ind w:firstLine="561"/>
        <w:rPr>
          <w:color w:val="0D0D0D" w:themeColor="text1" w:themeTint="F2"/>
          <w:sz w:val="32"/>
          <w:szCs w:val="32"/>
          <w:lang w:val="pt-BR"/>
        </w:rPr>
      </w:pPr>
      <w:r w:rsidRPr="00387E76">
        <w:rPr>
          <w:b/>
          <w:color w:val="0D0D0D" w:themeColor="text1" w:themeTint="F2"/>
          <w:sz w:val="32"/>
          <w:szCs w:val="32"/>
          <w:lang w:val="pt-BR"/>
        </w:rPr>
        <w:t>Địa điểm:</w:t>
      </w:r>
      <w:r w:rsidRPr="00387E76">
        <w:rPr>
          <w:color w:val="0D0D0D" w:themeColor="text1" w:themeTint="F2"/>
          <w:sz w:val="32"/>
          <w:szCs w:val="32"/>
          <w:lang w:val="pt-BR"/>
        </w:rPr>
        <w:t xml:space="preserve"> </w:t>
      </w:r>
      <w:r w:rsidR="007B1323" w:rsidRPr="00387E76">
        <w:rPr>
          <w:color w:val="000000" w:themeColor="text1"/>
          <w:sz w:val="32"/>
          <w:szCs w:val="32"/>
          <w:lang w:val="pt-BR"/>
        </w:rPr>
        <w:t xml:space="preserve">Hội trường </w:t>
      </w:r>
      <w:r w:rsidR="000D73A5" w:rsidRPr="00387E76">
        <w:rPr>
          <w:color w:val="000000" w:themeColor="text1"/>
          <w:sz w:val="32"/>
          <w:szCs w:val="32"/>
          <w:lang w:val="pt-BR"/>
        </w:rPr>
        <w:t>lớn</w:t>
      </w:r>
      <w:r w:rsidR="00DF1B81" w:rsidRPr="00387E76">
        <w:rPr>
          <w:color w:val="000000" w:themeColor="text1"/>
          <w:sz w:val="32"/>
          <w:szCs w:val="32"/>
          <w:lang w:val="pt-BR"/>
        </w:rPr>
        <w:t xml:space="preserve"> Tầng 2, </w:t>
      </w:r>
      <w:r w:rsidR="00DF1B81" w:rsidRPr="00387E76">
        <w:rPr>
          <w:color w:val="0D0D0D" w:themeColor="text1" w:themeTint="F2"/>
          <w:sz w:val="32"/>
          <w:szCs w:val="32"/>
          <w:lang w:val="pt-BR"/>
        </w:rPr>
        <w:t>trụ sở Chính phủ</w:t>
      </w:r>
      <w:r w:rsidR="000D73A5" w:rsidRPr="00387E76">
        <w:rPr>
          <w:color w:val="0D0D0D" w:themeColor="text1" w:themeTint="F2"/>
          <w:sz w:val="32"/>
          <w:szCs w:val="32"/>
          <w:lang w:val="pt-BR"/>
        </w:rPr>
        <w:t>.</w:t>
      </w:r>
    </w:p>
    <w:p w14:paraId="34F2F417" w14:textId="51C38FBB" w:rsidR="0050638C" w:rsidRPr="00387E76" w:rsidRDefault="008D543B" w:rsidP="00397E6D">
      <w:pPr>
        <w:spacing w:line="380" w:lineRule="exact"/>
        <w:ind w:firstLine="561"/>
        <w:rPr>
          <w:color w:val="0D0D0D" w:themeColor="text1" w:themeTint="F2"/>
          <w:spacing w:val="-2"/>
          <w:sz w:val="32"/>
          <w:szCs w:val="32"/>
          <w:lang w:val="pt-BR"/>
        </w:rPr>
      </w:pPr>
      <w:r w:rsidRPr="00387E76">
        <w:rPr>
          <w:b/>
          <w:color w:val="0D0D0D" w:themeColor="text1" w:themeTint="F2"/>
          <w:spacing w:val="-2"/>
          <w:sz w:val="32"/>
          <w:szCs w:val="32"/>
          <w:lang w:val="pt-BR"/>
        </w:rPr>
        <w:t>1.</w:t>
      </w:r>
      <w:r w:rsidR="0050638C" w:rsidRPr="00387E76">
        <w:rPr>
          <w:color w:val="0D0D0D" w:themeColor="text1" w:themeTint="F2"/>
          <w:spacing w:val="-2"/>
          <w:sz w:val="32"/>
          <w:szCs w:val="32"/>
          <w:lang w:val="pt-BR"/>
        </w:rPr>
        <w:t xml:space="preserve"> </w:t>
      </w:r>
      <w:r w:rsidR="00BD3C31" w:rsidRPr="00387E76">
        <w:rPr>
          <w:color w:val="0D0D0D" w:themeColor="text1" w:themeTint="F2"/>
          <w:spacing w:val="-2"/>
          <w:sz w:val="32"/>
          <w:szCs w:val="32"/>
          <w:lang w:val="pt-BR"/>
        </w:rPr>
        <w:t>Lãnh đạo</w:t>
      </w:r>
      <w:r w:rsidR="00DF1B81" w:rsidRPr="00387E76">
        <w:rPr>
          <w:color w:val="0D0D0D" w:themeColor="text1" w:themeTint="F2"/>
          <w:spacing w:val="-2"/>
          <w:sz w:val="32"/>
          <w:szCs w:val="32"/>
          <w:lang w:val="pt-BR"/>
        </w:rPr>
        <w:t xml:space="preserve"> Văn phòng Chính phủ tuyên bố lý do, giới thiệu đại biể</w:t>
      </w:r>
      <w:r w:rsidR="005F73D8" w:rsidRPr="00387E76">
        <w:rPr>
          <w:color w:val="0D0D0D" w:themeColor="text1" w:themeTint="F2"/>
          <w:spacing w:val="-2"/>
          <w:sz w:val="32"/>
          <w:szCs w:val="32"/>
          <w:lang w:val="pt-BR"/>
        </w:rPr>
        <w:t>u</w:t>
      </w:r>
      <w:r w:rsidR="003B3BA4" w:rsidRPr="00387E76">
        <w:rPr>
          <w:color w:val="0D0D0D" w:themeColor="text1" w:themeTint="F2"/>
          <w:spacing w:val="-2"/>
          <w:sz w:val="32"/>
          <w:szCs w:val="32"/>
          <w:lang w:val="pt-BR"/>
        </w:rPr>
        <w:t>.</w:t>
      </w:r>
    </w:p>
    <w:p w14:paraId="4397FA1C" w14:textId="543C36A2" w:rsidR="0023665F" w:rsidRDefault="0023665F" w:rsidP="00397E6D">
      <w:pPr>
        <w:spacing w:line="380" w:lineRule="exact"/>
        <w:ind w:firstLine="561"/>
        <w:rPr>
          <w:b/>
          <w:bCs/>
          <w:color w:val="0D0D0D" w:themeColor="text1" w:themeTint="F2"/>
          <w:sz w:val="32"/>
          <w:szCs w:val="32"/>
          <w:lang w:val="pt-BR"/>
        </w:rPr>
      </w:pPr>
      <w:r>
        <w:rPr>
          <w:b/>
          <w:bCs/>
          <w:color w:val="0D0D0D" w:themeColor="text1" w:themeTint="F2"/>
          <w:sz w:val="32"/>
          <w:szCs w:val="32"/>
          <w:lang w:val="pt-BR"/>
        </w:rPr>
        <w:t xml:space="preserve">2. </w:t>
      </w:r>
      <w:r w:rsidRPr="00387E76">
        <w:rPr>
          <w:color w:val="0D0D0D" w:themeColor="text1" w:themeTint="F2"/>
          <w:sz w:val="32"/>
          <w:szCs w:val="32"/>
          <w:lang w:val="pt-BR"/>
        </w:rPr>
        <w:t xml:space="preserve">Thủ tướng Chính phủ Phạm Minh Chính, Trưởng Ban Chỉ đạo của Chính phủ về phát triển khoa học, công nghệ, đổi mới sáng tạo, chuyển đổi số và Đề án 06 phát biểu khai mạc </w:t>
      </w:r>
      <w:r w:rsidR="009A5F30">
        <w:rPr>
          <w:color w:val="0D0D0D" w:themeColor="text1" w:themeTint="F2"/>
          <w:sz w:val="32"/>
          <w:szCs w:val="32"/>
          <w:lang w:val="pt-BR"/>
        </w:rPr>
        <w:t>Phiên họp</w:t>
      </w:r>
      <w:r w:rsidRPr="00387E76">
        <w:rPr>
          <w:color w:val="0D0D0D" w:themeColor="text1" w:themeTint="F2"/>
          <w:sz w:val="32"/>
          <w:szCs w:val="32"/>
          <w:lang w:val="pt-BR"/>
        </w:rPr>
        <w:t>.</w:t>
      </w:r>
    </w:p>
    <w:p w14:paraId="70E208B4" w14:textId="7AC5A31A" w:rsidR="003629E5" w:rsidRDefault="0023665F" w:rsidP="00397E6D">
      <w:pPr>
        <w:spacing w:line="380" w:lineRule="exact"/>
        <w:ind w:firstLine="561"/>
        <w:rPr>
          <w:color w:val="0D0D0D" w:themeColor="text1" w:themeTint="F2"/>
          <w:sz w:val="32"/>
          <w:szCs w:val="32"/>
          <w:lang w:val="pt-BR"/>
        </w:rPr>
      </w:pPr>
      <w:r>
        <w:rPr>
          <w:b/>
          <w:bCs/>
          <w:color w:val="0D0D0D" w:themeColor="text1" w:themeTint="F2"/>
          <w:sz w:val="32"/>
          <w:szCs w:val="32"/>
          <w:lang w:val="pt-BR"/>
        </w:rPr>
        <w:t>3</w:t>
      </w:r>
      <w:r w:rsidR="00847EC7" w:rsidRPr="00387E76">
        <w:rPr>
          <w:b/>
          <w:bCs/>
          <w:color w:val="0D0D0D" w:themeColor="text1" w:themeTint="F2"/>
          <w:sz w:val="32"/>
          <w:szCs w:val="32"/>
          <w:lang w:val="pt-BR"/>
        </w:rPr>
        <w:t>.</w:t>
      </w:r>
      <w:r w:rsidR="00847EC7" w:rsidRPr="00387E76">
        <w:rPr>
          <w:color w:val="0D0D0D" w:themeColor="text1" w:themeTint="F2"/>
          <w:sz w:val="32"/>
          <w:szCs w:val="32"/>
          <w:lang w:val="pt-BR"/>
        </w:rPr>
        <w:t xml:space="preserve"> Lãnh đạo </w:t>
      </w:r>
      <w:r w:rsidR="00C3236E" w:rsidRPr="00387E76">
        <w:rPr>
          <w:color w:val="0D0D0D" w:themeColor="text1" w:themeTint="F2"/>
          <w:sz w:val="32"/>
          <w:szCs w:val="32"/>
          <w:lang w:val="pt-BR"/>
        </w:rPr>
        <w:t>Bộ Khoa học và Công nghệ</w:t>
      </w:r>
      <w:r w:rsidR="000D7032">
        <w:rPr>
          <w:color w:val="0D0D0D" w:themeColor="text1" w:themeTint="F2"/>
          <w:sz w:val="32"/>
          <w:szCs w:val="32"/>
          <w:lang w:val="pt-BR"/>
        </w:rPr>
        <w:t xml:space="preserve"> báo cáo </w:t>
      </w:r>
      <w:r>
        <w:rPr>
          <w:color w:val="0D0D0D" w:themeColor="text1" w:themeTint="F2"/>
          <w:sz w:val="32"/>
          <w:szCs w:val="32"/>
          <w:lang w:val="pt-BR"/>
        </w:rPr>
        <w:t xml:space="preserve">kết quả </w:t>
      </w:r>
      <w:r w:rsidR="000D7032">
        <w:rPr>
          <w:color w:val="0D0D0D" w:themeColor="text1" w:themeTint="F2"/>
          <w:sz w:val="32"/>
          <w:szCs w:val="32"/>
          <w:lang w:val="pt-BR"/>
        </w:rPr>
        <w:t xml:space="preserve">sơ kết </w:t>
      </w:r>
      <w:r>
        <w:rPr>
          <w:color w:val="0D0D0D" w:themeColor="text1" w:themeTint="F2"/>
          <w:sz w:val="32"/>
          <w:szCs w:val="32"/>
          <w:lang w:val="pt-BR"/>
        </w:rPr>
        <w:t>6 tháng đầu năm 2025 thực hiện các nhiệm vụ phát triển khoa học, công nghệ, đổi mới sáng tạo và chuyển đổi số quốc gia và các nhiệm vụ trọng tâm 6 tháng cuối năm 2025.</w:t>
      </w:r>
    </w:p>
    <w:p w14:paraId="0D88D8AA" w14:textId="2327CD84" w:rsidR="0023665F" w:rsidRDefault="0023665F" w:rsidP="00397E6D">
      <w:pPr>
        <w:spacing w:line="380" w:lineRule="exact"/>
        <w:ind w:firstLine="561"/>
        <w:rPr>
          <w:color w:val="0D0D0D" w:themeColor="text1" w:themeTint="F2"/>
          <w:sz w:val="32"/>
          <w:szCs w:val="32"/>
          <w:lang w:val="pt-BR"/>
        </w:rPr>
      </w:pPr>
      <w:r>
        <w:rPr>
          <w:b/>
          <w:bCs/>
          <w:color w:val="0D0D0D" w:themeColor="text1" w:themeTint="F2"/>
          <w:sz w:val="32"/>
          <w:szCs w:val="32"/>
          <w:lang w:val="pt-BR"/>
        </w:rPr>
        <w:t>4</w:t>
      </w:r>
      <w:r w:rsidRPr="0023665F">
        <w:rPr>
          <w:b/>
          <w:bCs/>
          <w:color w:val="0D0D0D" w:themeColor="text1" w:themeTint="F2"/>
          <w:sz w:val="32"/>
          <w:szCs w:val="32"/>
          <w:lang w:val="pt-BR"/>
        </w:rPr>
        <w:t>.</w:t>
      </w:r>
      <w:r>
        <w:rPr>
          <w:color w:val="0D0D0D" w:themeColor="text1" w:themeTint="F2"/>
          <w:sz w:val="32"/>
          <w:szCs w:val="32"/>
          <w:lang w:val="pt-BR"/>
        </w:rPr>
        <w:t xml:space="preserve"> Lãnh đạo Bộ Công an báo cáo kết quả sơ kết 6 tháng đầu năm </w:t>
      </w:r>
      <w:r w:rsidRPr="009A5F30">
        <w:rPr>
          <w:color w:val="0D0D0D" w:themeColor="text1" w:themeTint="F2"/>
          <w:spacing w:val="-4"/>
          <w:sz w:val="32"/>
          <w:szCs w:val="32"/>
          <w:lang w:val="pt-BR"/>
        </w:rPr>
        <w:t>2025 thực hiện Đề án 06 và các nhiệm vụ trọng tâm 6 tháng cuối năm 2025.</w:t>
      </w:r>
    </w:p>
    <w:p w14:paraId="22C10FD7" w14:textId="61875084" w:rsidR="0023665F" w:rsidRDefault="0023665F" w:rsidP="0023665F">
      <w:pPr>
        <w:spacing w:line="380" w:lineRule="exact"/>
        <w:ind w:firstLine="561"/>
        <w:rPr>
          <w:color w:val="0D0D0D" w:themeColor="text1" w:themeTint="F2"/>
          <w:sz w:val="32"/>
          <w:szCs w:val="32"/>
          <w:lang w:val="pt-BR"/>
        </w:rPr>
      </w:pPr>
      <w:r>
        <w:rPr>
          <w:b/>
          <w:bCs/>
          <w:color w:val="0D0D0D" w:themeColor="text1" w:themeTint="F2"/>
          <w:sz w:val="32"/>
          <w:szCs w:val="32"/>
          <w:lang w:val="pt-BR"/>
        </w:rPr>
        <w:t>5</w:t>
      </w:r>
      <w:r w:rsidRPr="0023665F">
        <w:rPr>
          <w:b/>
          <w:bCs/>
          <w:color w:val="0D0D0D" w:themeColor="text1" w:themeTint="F2"/>
          <w:sz w:val="32"/>
          <w:szCs w:val="32"/>
          <w:lang w:val="pt-BR"/>
        </w:rPr>
        <w:t>.</w:t>
      </w:r>
      <w:r>
        <w:rPr>
          <w:color w:val="0D0D0D" w:themeColor="text1" w:themeTint="F2"/>
          <w:sz w:val="32"/>
          <w:szCs w:val="32"/>
          <w:lang w:val="pt-BR"/>
        </w:rPr>
        <w:t xml:space="preserve"> Lãnh đạo Bộ Nội vụ báo cáo kết quả sơ kết 6 tháng đầu năm 2025 thực hiện cải cách hành chính và các nhiệm vụ trọng tâm 6 tháng cuối năm 2025.</w:t>
      </w:r>
      <w:r w:rsidR="009A5F30">
        <w:rPr>
          <w:color w:val="0D0D0D" w:themeColor="text1" w:themeTint="F2"/>
          <w:sz w:val="32"/>
          <w:szCs w:val="32"/>
          <w:lang w:val="pt-BR"/>
        </w:rPr>
        <w:t xml:space="preserve"> </w:t>
      </w:r>
    </w:p>
    <w:p w14:paraId="2BB79614" w14:textId="2D238134" w:rsidR="00467485" w:rsidRPr="00387E76" w:rsidRDefault="0023665F" w:rsidP="00397E6D">
      <w:pPr>
        <w:autoSpaceDE w:val="0"/>
        <w:autoSpaceDN w:val="0"/>
        <w:adjustRightInd w:val="0"/>
        <w:spacing w:line="380" w:lineRule="exact"/>
        <w:ind w:firstLine="561"/>
        <w:rPr>
          <w:sz w:val="32"/>
          <w:szCs w:val="32"/>
          <w:lang w:val="pt-BR"/>
        </w:rPr>
      </w:pPr>
      <w:r>
        <w:rPr>
          <w:b/>
          <w:sz w:val="32"/>
          <w:szCs w:val="32"/>
          <w:lang w:val="pt-BR"/>
        </w:rPr>
        <w:t>6</w:t>
      </w:r>
      <w:r w:rsidR="00467485" w:rsidRPr="00387E76">
        <w:rPr>
          <w:b/>
          <w:sz w:val="32"/>
          <w:szCs w:val="32"/>
          <w:lang w:val="pt-BR"/>
        </w:rPr>
        <w:t>.</w:t>
      </w:r>
      <w:r w:rsidR="00467485" w:rsidRPr="00387E76">
        <w:rPr>
          <w:sz w:val="32"/>
          <w:szCs w:val="32"/>
          <w:lang w:val="pt-BR"/>
        </w:rPr>
        <w:t xml:space="preserve"> Thảo luận</w:t>
      </w:r>
      <w:r w:rsidR="00003188" w:rsidRPr="00387E76">
        <w:rPr>
          <w:sz w:val="32"/>
          <w:szCs w:val="32"/>
          <w:lang w:val="pt-BR"/>
        </w:rPr>
        <w:t>.</w:t>
      </w:r>
    </w:p>
    <w:p w14:paraId="2E545FA4" w14:textId="65467553" w:rsidR="00C54365" w:rsidRPr="00387E76" w:rsidRDefault="0023665F" w:rsidP="00397E6D">
      <w:pPr>
        <w:autoSpaceDE w:val="0"/>
        <w:autoSpaceDN w:val="0"/>
        <w:adjustRightInd w:val="0"/>
        <w:spacing w:line="380" w:lineRule="exact"/>
        <w:ind w:firstLine="561"/>
        <w:rPr>
          <w:sz w:val="32"/>
          <w:szCs w:val="32"/>
          <w:lang w:val="pt-BR"/>
        </w:rPr>
      </w:pPr>
      <w:r>
        <w:rPr>
          <w:b/>
          <w:sz w:val="32"/>
          <w:szCs w:val="32"/>
          <w:lang w:val="pt-BR"/>
        </w:rPr>
        <w:t>7</w:t>
      </w:r>
      <w:r w:rsidR="00C54365" w:rsidRPr="00387E76">
        <w:rPr>
          <w:sz w:val="32"/>
          <w:szCs w:val="32"/>
          <w:lang w:val="pt-BR"/>
        </w:rPr>
        <w:t xml:space="preserve">. </w:t>
      </w:r>
      <w:r w:rsidR="008248E8" w:rsidRPr="00387E76">
        <w:rPr>
          <w:sz w:val="32"/>
          <w:szCs w:val="32"/>
          <w:lang w:val="pt-BR"/>
        </w:rPr>
        <w:t xml:space="preserve">Các đồng chí Phó </w:t>
      </w:r>
      <w:r w:rsidR="008248E8" w:rsidRPr="00387E76">
        <w:rPr>
          <w:color w:val="0D0D0D" w:themeColor="text1" w:themeTint="F2"/>
          <w:sz w:val="32"/>
          <w:szCs w:val="32"/>
          <w:lang w:val="pt-BR"/>
        </w:rPr>
        <w:t>Trưởng Ban Chỉ đạo phát biểu.</w:t>
      </w:r>
    </w:p>
    <w:p w14:paraId="2DD4DB26" w14:textId="243A0966" w:rsidR="00C2096C" w:rsidRPr="00387E76" w:rsidRDefault="0023665F" w:rsidP="00397E6D">
      <w:pPr>
        <w:autoSpaceDE w:val="0"/>
        <w:autoSpaceDN w:val="0"/>
        <w:adjustRightInd w:val="0"/>
        <w:spacing w:line="380" w:lineRule="exact"/>
        <w:ind w:firstLine="561"/>
        <w:rPr>
          <w:color w:val="0D0D0D" w:themeColor="text1" w:themeTint="F2"/>
          <w:sz w:val="32"/>
          <w:szCs w:val="32"/>
          <w:lang w:val="pt-BR"/>
        </w:rPr>
      </w:pPr>
      <w:r>
        <w:rPr>
          <w:b/>
          <w:bCs/>
          <w:color w:val="0D0D0D" w:themeColor="text1" w:themeTint="F2"/>
          <w:sz w:val="32"/>
          <w:szCs w:val="32"/>
          <w:lang w:val="pt-BR"/>
        </w:rPr>
        <w:t>8</w:t>
      </w:r>
      <w:r w:rsidR="00D27527" w:rsidRPr="00387E76">
        <w:rPr>
          <w:b/>
          <w:bCs/>
          <w:color w:val="0D0D0D" w:themeColor="text1" w:themeTint="F2"/>
          <w:sz w:val="32"/>
          <w:szCs w:val="32"/>
          <w:lang w:val="pt-BR"/>
        </w:rPr>
        <w:t>.</w:t>
      </w:r>
      <w:r w:rsidR="00D27527" w:rsidRPr="00387E76">
        <w:rPr>
          <w:color w:val="0D0D0D" w:themeColor="text1" w:themeTint="F2"/>
          <w:sz w:val="32"/>
          <w:szCs w:val="32"/>
          <w:lang w:val="pt-BR"/>
        </w:rPr>
        <w:t xml:space="preserve"> </w:t>
      </w:r>
      <w:r w:rsidR="00C2096C" w:rsidRPr="00387E76">
        <w:rPr>
          <w:color w:val="0D0D0D" w:themeColor="text1" w:themeTint="F2"/>
          <w:sz w:val="32"/>
          <w:szCs w:val="32"/>
          <w:lang w:val="pt-BR"/>
        </w:rPr>
        <w:t xml:space="preserve">Thủ tướng Chính phủ Phạm Minh Chính, Trưởng Ban Chỉ đạo của Chính phủ về phát triển khoa học, công nghệ, đổi mới sáng tạo, chuyển đổi số và Đề án 06 phát biểu kết luận </w:t>
      </w:r>
      <w:r w:rsidR="009A5F30">
        <w:rPr>
          <w:color w:val="0D0D0D" w:themeColor="text1" w:themeTint="F2"/>
          <w:sz w:val="32"/>
          <w:szCs w:val="32"/>
          <w:lang w:val="pt-BR"/>
        </w:rPr>
        <w:t>Phiên họp</w:t>
      </w:r>
      <w:r w:rsidR="00C2096C" w:rsidRPr="00387E76">
        <w:rPr>
          <w:color w:val="0D0D0D" w:themeColor="text1" w:themeTint="F2"/>
          <w:sz w:val="32"/>
          <w:szCs w:val="32"/>
          <w:lang w:val="pt-BR"/>
        </w:rPr>
        <w:t>.</w:t>
      </w:r>
      <w:r w:rsidR="00003188" w:rsidRPr="00387E76">
        <w:rPr>
          <w:color w:val="0D0D0D" w:themeColor="text1" w:themeTint="F2"/>
          <w:sz w:val="32"/>
          <w:szCs w:val="32"/>
          <w:lang w:val="pt-BR"/>
        </w:rPr>
        <w:t>/.</w:t>
      </w:r>
    </w:p>
    <w:sectPr w:rsidR="00C2096C" w:rsidRPr="00387E76" w:rsidSect="00597CAE">
      <w:pgSz w:w="11907" w:h="16840" w:code="9"/>
      <w:pgMar w:top="1134" w:right="992" w:bottom="993"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7B"/>
    <w:rsid w:val="00003188"/>
    <w:rsid w:val="00014DD2"/>
    <w:rsid w:val="0003145D"/>
    <w:rsid w:val="00033A00"/>
    <w:rsid w:val="00060BB1"/>
    <w:rsid w:val="00062AB4"/>
    <w:rsid w:val="0007217D"/>
    <w:rsid w:val="00072F97"/>
    <w:rsid w:val="000A76B0"/>
    <w:rsid w:val="000B1402"/>
    <w:rsid w:val="000C0F3D"/>
    <w:rsid w:val="000D7032"/>
    <w:rsid w:val="000D73A5"/>
    <w:rsid w:val="000E0DAF"/>
    <w:rsid w:val="000E13DD"/>
    <w:rsid w:val="000E779B"/>
    <w:rsid w:val="00103548"/>
    <w:rsid w:val="00104E58"/>
    <w:rsid w:val="00137F5D"/>
    <w:rsid w:val="00140B6A"/>
    <w:rsid w:val="001412B7"/>
    <w:rsid w:val="00153446"/>
    <w:rsid w:val="00171BFB"/>
    <w:rsid w:val="0018625A"/>
    <w:rsid w:val="00192C92"/>
    <w:rsid w:val="001B4C8F"/>
    <w:rsid w:val="001B6EE2"/>
    <w:rsid w:val="001D34E0"/>
    <w:rsid w:val="001D6E9D"/>
    <w:rsid w:val="001E3E4C"/>
    <w:rsid w:val="001E6190"/>
    <w:rsid w:val="001E7C9E"/>
    <w:rsid w:val="001F6464"/>
    <w:rsid w:val="00206B55"/>
    <w:rsid w:val="00216E09"/>
    <w:rsid w:val="0023665F"/>
    <w:rsid w:val="00240033"/>
    <w:rsid w:val="0025175B"/>
    <w:rsid w:val="002667C5"/>
    <w:rsid w:val="00272596"/>
    <w:rsid w:val="002743CB"/>
    <w:rsid w:val="002840EC"/>
    <w:rsid w:val="0028642B"/>
    <w:rsid w:val="00290F25"/>
    <w:rsid w:val="00323C4B"/>
    <w:rsid w:val="00323F95"/>
    <w:rsid w:val="00333FA4"/>
    <w:rsid w:val="0034362D"/>
    <w:rsid w:val="00361219"/>
    <w:rsid w:val="003629E5"/>
    <w:rsid w:val="00387E76"/>
    <w:rsid w:val="00395836"/>
    <w:rsid w:val="00397E6D"/>
    <w:rsid w:val="003B3BA4"/>
    <w:rsid w:val="003D0197"/>
    <w:rsid w:val="003D1E1E"/>
    <w:rsid w:val="003F18B3"/>
    <w:rsid w:val="003F595B"/>
    <w:rsid w:val="00414C47"/>
    <w:rsid w:val="00420103"/>
    <w:rsid w:val="00452360"/>
    <w:rsid w:val="00452968"/>
    <w:rsid w:val="004646E8"/>
    <w:rsid w:val="00467485"/>
    <w:rsid w:val="004A1F7C"/>
    <w:rsid w:val="0050638C"/>
    <w:rsid w:val="005101A1"/>
    <w:rsid w:val="00530767"/>
    <w:rsid w:val="00533CF0"/>
    <w:rsid w:val="00540397"/>
    <w:rsid w:val="00553D41"/>
    <w:rsid w:val="00555C8D"/>
    <w:rsid w:val="00572F34"/>
    <w:rsid w:val="00576E49"/>
    <w:rsid w:val="00582422"/>
    <w:rsid w:val="00597CAE"/>
    <w:rsid w:val="005A1587"/>
    <w:rsid w:val="005A5FF0"/>
    <w:rsid w:val="005B7390"/>
    <w:rsid w:val="005D1D61"/>
    <w:rsid w:val="005F73D8"/>
    <w:rsid w:val="006029E5"/>
    <w:rsid w:val="00602D61"/>
    <w:rsid w:val="0061023D"/>
    <w:rsid w:val="00625077"/>
    <w:rsid w:val="00631D23"/>
    <w:rsid w:val="00635B1E"/>
    <w:rsid w:val="006557CE"/>
    <w:rsid w:val="00663B61"/>
    <w:rsid w:val="00671480"/>
    <w:rsid w:val="006B0DDD"/>
    <w:rsid w:val="006B2ACE"/>
    <w:rsid w:val="006C3337"/>
    <w:rsid w:val="006D4771"/>
    <w:rsid w:val="006E37DF"/>
    <w:rsid w:val="00714213"/>
    <w:rsid w:val="007228F8"/>
    <w:rsid w:val="00723B32"/>
    <w:rsid w:val="00736924"/>
    <w:rsid w:val="00774409"/>
    <w:rsid w:val="00775DA8"/>
    <w:rsid w:val="007817C6"/>
    <w:rsid w:val="00794DB9"/>
    <w:rsid w:val="007B1323"/>
    <w:rsid w:val="007D46F8"/>
    <w:rsid w:val="007E273A"/>
    <w:rsid w:val="00802EC1"/>
    <w:rsid w:val="008116D9"/>
    <w:rsid w:val="008152B4"/>
    <w:rsid w:val="008210CE"/>
    <w:rsid w:val="00823724"/>
    <w:rsid w:val="008248E8"/>
    <w:rsid w:val="0084207B"/>
    <w:rsid w:val="00847EC7"/>
    <w:rsid w:val="0085714E"/>
    <w:rsid w:val="00864DFF"/>
    <w:rsid w:val="008769E4"/>
    <w:rsid w:val="0088082E"/>
    <w:rsid w:val="00885C65"/>
    <w:rsid w:val="00892B69"/>
    <w:rsid w:val="008B158C"/>
    <w:rsid w:val="008C166B"/>
    <w:rsid w:val="008C5438"/>
    <w:rsid w:val="008D23B4"/>
    <w:rsid w:val="008D543B"/>
    <w:rsid w:val="008E0C0A"/>
    <w:rsid w:val="008E5E38"/>
    <w:rsid w:val="009216E4"/>
    <w:rsid w:val="00945A94"/>
    <w:rsid w:val="00990859"/>
    <w:rsid w:val="009A22D0"/>
    <w:rsid w:val="009A5F30"/>
    <w:rsid w:val="009A7104"/>
    <w:rsid w:val="009C0B14"/>
    <w:rsid w:val="009C19BD"/>
    <w:rsid w:val="009C3420"/>
    <w:rsid w:val="009E5119"/>
    <w:rsid w:val="009F6BAF"/>
    <w:rsid w:val="009F6FEF"/>
    <w:rsid w:val="00A164C5"/>
    <w:rsid w:val="00A432A2"/>
    <w:rsid w:val="00A511A9"/>
    <w:rsid w:val="00A54F21"/>
    <w:rsid w:val="00A55BAD"/>
    <w:rsid w:val="00A76204"/>
    <w:rsid w:val="00A83438"/>
    <w:rsid w:val="00A83EDA"/>
    <w:rsid w:val="00A859F4"/>
    <w:rsid w:val="00AA2875"/>
    <w:rsid w:val="00AD2B92"/>
    <w:rsid w:val="00AF6248"/>
    <w:rsid w:val="00B6740B"/>
    <w:rsid w:val="00B77D48"/>
    <w:rsid w:val="00BC09AE"/>
    <w:rsid w:val="00BD3C31"/>
    <w:rsid w:val="00BD6E5E"/>
    <w:rsid w:val="00BE1555"/>
    <w:rsid w:val="00BF79C6"/>
    <w:rsid w:val="00BF7EBD"/>
    <w:rsid w:val="00C03C82"/>
    <w:rsid w:val="00C144A2"/>
    <w:rsid w:val="00C2096C"/>
    <w:rsid w:val="00C20B40"/>
    <w:rsid w:val="00C3236E"/>
    <w:rsid w:val="00C54365"/>
    <w:rsid w:val="00C65862"/>
    <w:rsid w:val="00C81D1C"/>
    <w:rsid w:val="00C8520C"/>
    <w:rsid w:val="00CA21ED"/>
    <w:rsid w:val="00CD2847"/>
    <w:rsid w:val="00CF2900"/>
    <w:rsid w:val="00D03A08"/>
    <w:rsid w:val="00D27527"/>
    <w:rsid w:val="00D31711"/>
    <w:rsid w:val="00D336C0"/>
    <w:rsid w:val="00D37C2A"/>
    <w:rsid w:val="00D416A1"/>
    <w:rsid w:val="00D44FDD"/>
    <w:rsid w:val="00D51750"/>
    <w:rsid w:val="00D666B7"/>
    <w:rsid w:val="00D736D7"/>
    <w:rsid w:val="00D75828"/>
    <w:rsid w:val="00D80C98"/>
    <w:rsid w:val="00DA2A36"/>
    <w:rsid w:val="00DB3D62"/>
    <w:rsid w:val="00DD305F"/>
    <w:rsid w:val="00DD5344"/>
    <w:rsid w:val="00DE04F5"/>
    <w:rsid w:val="00DE70ED"/>
    <w:rsid w:val="00DF0290"/>
    <w:rsid w:val="00DF1B81"/>
    <w:rsid w:val="00DF3EE6"/>
    <w:rsid w:val="00DF5DED"/>
    <w:rsid w:val="00E01472"/>
    <w:rsid w:val="00E1089A"/>
    <w:rsid w:val="00E147FD"/>
    <w:rsid w:val="00E213CF"/>
    <w:rsid w:val="00E27837"/>
    <w:rsid w:val="00E3096F"/>
    <w:rsid w:val="00E64CA1"/>
    <w:rsid w:val="00E74E29"/>
    <w:rsid w:val="00E7559D"/>
    <w:rsid w:val="00EB67C1"/>
    <w:rsid w:val="00EC4AC6"/>
    <w:rsid w:val="00ED7131"/>
    <w:rsid w:val="00EE32D5"/>
    <w:rsid w:val="00EF0642"/>
    <w:rsid w:val="00F13D11"/>
    <w:rsid w:val="00F15EB3"/>
    <w:rsid w:val="00F3211B"/>
    <w:rsid w:val="00F84653"/>
    <w:rsid w:val="00F87DB1"/>
    <w:rsid w:val="00F933B5"/>
    <w:rsid w:val="00F96FD2"/>
    <w:rsid w:val="00FB7A6B"/>
    <w:rsid w:val="00FC3A17"/>
    <w:rsid w:val="00FC6CA9"/>
    <w:rsid w:val="00FE0F3A"/>
    <w:rsid w:val="00FE2A65"/>
    <w:rsid w:val="00FE453F"/>
    <w:rsid w:val="00FF3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E77E47"/>
  <w15:chartTrackingRefBased/>
  <w15:docId w15:val="{0FAD0C67-FC7D-4688-A76C-BEBA4D8F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7B"/>
    <w:pPr>
      <w:spacing w:before="120" w:after="120" w:line="340" w:lineRule="exact"/>
      <w:ind w:firstLine="567"/>
      <w:jc w:val="both"/>
    </w:pPr>
    <w:rPr>
      <w:lang w:val="en-US"/>
    </w:rPr>
  </w:style>
  <w:style w:type="paragraph" w:styleId="Heading9">
    <w:name w:val="heading 9"/>
    <w:basedOn w:val="Normal"/>
    <w:next w:val="Normal"/>
    <w:link w:val="Heading9Char"/>
    <w:qFormat/>
    <w:rsid w:val="0084207B"/>
    <w:pPr>
      <w:spacing w:before="240" w:after="60" w:line="240" w:lineRule="auto"/>
      <w:ind w:firstLine="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207B"/>
    <w:rPr>
      <w:rFonts w:ascii="Arial" w:eastAsia="Times New Roman" w:hAnsi="Arial" w:cs="Arial"/>
      <w:sz w:val="22"/>
      <w:lang w:val="en-US"/>
    </w:rPr>
  </w:style>
  <w:style w:type="table" w:styleId="TableGrid">
    <w:name w:val="Table Grid"/>
    <w:basedOn w:val="TableNormal"/>
    <w:uiPriority w:val="39"/>
    <w:rsid w:val="0084207B"/>
    <w:pPr>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F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FDD"/>
    <w:rPr>
      <w:rFonts w:ascii="Segoe UI" w:hAnsi="Segoe UI" w:cs="Segoe UI"/>
      <w:sz w:val="18"/>
      <w:szCs w:val="18"/>
      <w:lang w:val="en-US"/>
    </w:rPr>
  </w:style>
  <w:style w:type="paragraph" w:styleId="ListParagraph">
    <w:name w:val="List Paragraph"/>
    <w:basedOn w:val="Normal"/>
    <w:uiPriority w:val="34"/>
    <w:qFormat/>
    <w:rsid w:val="00847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224</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Nghia Doan</cp:lastModifiedBy>
  <cp:revision>15</cp:revision>
  <cp:lastPrinted>2025-05-16T07:36:00Z</cp:lastPrinted>
  <dcterms:created xsi:type="dcterms:W3CDTF">2025-05-16T02:27:00Z</dcterms:created>
  <dcterms:modified xsi:type="dcterms:W3CDTF">2025-07-18T08:08:00Z</dcterms:modified>
</cp:coreProperties>
</file>